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82" w:rsidRPr="00CB12EC" w:rsidRDefault="00E12C82" w:rsidP="00E12C82">
      <w:pPr>
        <w:pStyle w:val="Standard"/>
        <w:jc w:val="both"/>
        <w:rPr>
          <w:rFonts w:hint="eastAsia"/>
          <w:b/>
          <w:i/>
          <w:sz w:val="26"/>
          <w:szCs w:val="26"/>
          <w:u w:val="single"/>
        </w:rPr>
      </w:pPr>
      <w:r w:rsidRPr="00CB12EC">
        <w:rPr>
          <w:b/>
          <w:i/>
          <w:sz w:val="26"/>
          <w:szCs w:val="26"/>
          <w:u w:val="single"/>
        </w:rPr>
        <w:t>Aspects pédagogiques </w:t>
      </w:r>
      <w:r w:rsidR="00C308F8">
        <w:rPr>
          <w:b/>
          <w:i/>
          <w:sz w:val="26"/>
          <w:szCs w:val="26"/>
          <w:u w:val="single"/>
        </w:rPr>
        <w:t xml:space="preserve">du projet </w:t>
      </w:r>
      <w:bookmarkStart w:id="0" w:name="_GoBack"/>
      <w:bookmarkEnd w:id="0"/>
      <w:r w:rsidRPr="00CB12EC">
        <w:rPr>
          <w:b/>
          <w:i/>
          <w:sz w:val="26"/>
          <w:szCs w:val="26"/>
          <w:u w:val="single"/>
        </w:rPr>
        <w:t>:</w:t>
      </w:r>
    </w:p>
    <w:p w:rsidR="00E12C82" w:rsidRDefault="00E12C82" w:rsidP="00E12C82">
      <w:pPr>
        <w:pStyle w:val="Standard"/>
        <w:jc w:val="both"/>
        <w:rPr>
          <w:rFonts w:hint="eastAsia"/>
          <w:sz w:val="26"/>
          <w:szCs w:val="26"/>
        </w:rPr>
      </w:pPr>
    </w:p>
    <w:p w:rsidR="00E12C82" w:rsidRDefault="00E12C82" w:rsidP="00E12C82">
      <w:pPr>
        <w:pStyle w:val="Standard"/>
        <w:jc w:val="both"/>
        <w:rPr>
          <w:rFonts w:hint="eastAsia"/>
          <w:sz w:val="26"/>
          <w:szCs w:val="26"/>
        </w:rPr>
      </w:pPr>
    </w:p>
    <w:p w:rsidR="00E12C82" w:rsidRDefault="00E12C82" w:rsidP="00E12C82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L’organisation du forum SP3S nous a permis de </w:t>
      </w:r>
      <w:r w:rsidRPr="00CB12EC">
        <w:rPr>
          <w:b/>
          <w:sz w:val="26"/>
          <w:szCs w:val="26"/>
        </w:rPr>
        <w:t>comprendre et de mettre en œuvre la démarche projet.</w:t>
      </w:r>
    </w:p>
    <w:p w:rsidR="00E12C82" w:rsidRPr="00CB12EC" w:rsidRDefault="00E12C82" w:rsidP="00E12C82">
      <w:pPr>
        <w:pStyle w:val="Standard"/>
        <w:jc w:val="both"/>
        <w:rPr>
          <w:rFonts w:hint="eastAsia"/>
          <w:b/>
          <w:sz w:val="26"/>
          <w:szCs w:val="26"/>
        </w:rPr>
      </w:pPr>
      <w:r>
        <w:rPr>
          <w:sz w:val="26"/>
          <w:szCs w:val="26"/>
        </w:rPr>
        <w:t xml:space="preserve">Nous avons pu </w:t>
      </w:r>
      <w:r w:rsidRPr="00CB12EC">
        <w:rPr>
          <w:b/>
          <w:sz w:val="26"/>
          <w:szCs w:val="26"/>
        </w:rPr>
        <w:t>identifier ses différentes étapes dans le cadre d’un enseignement transversal.</w:t>
      </w:r>
    </w:p>
    <w:p w:rsidR="003240D6" w:rsidRDefault="003240D6" w:rsidP="00E12C82">
      <w:pPr>
        <w:pStyle w:val="Standard"/>
        <w:jc w:val="both"/>
        <w:rPr>
          <w:sz w:val="26"/>
          <w:szCs w:val="26"/>
        </w:rPr>
      </w:pPr>
    </w:p>
    <w:p w:rsidR="003240D6" w:rsidRDefault="00E12C82" w:rsidP="00E12C8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Ainsi, </w:t>
      </w:r>
      <w:r w:rsidRPr="003240D6">
        <w:rPr>
          <w:sz w:val="26"/>
          <w:szCs w:val="26"/>
        </w:rPr>
        <w:t>pour chaque étape</w:t>
      </w:r>
      <w:r w:rsidR="003240D6">
        <w:rPr>
          <w:sz w:val="26"/>
          <w:szCs w:val="26"/>
        </w:rPr>
        <w:t xml:space="preserve"> définie en </w:t>
      </w:r>
      <w:r w:rsidR="003240D6" w:rsidRPr="003240D6">
        <w:rPr>
          <w:b/>
          <w:sz w:val="26"/>
          <w:szCs w:val="26"/>
        </w:rPr>
        <w:t>Action P</w:t>
      </w:r>
      <w:r w:rsidRPr="003240D6">
        <w:rPr>
          <w:b/>
          <w:sz w:val="26"/>
          <w:szCs w:val="26"/>
        </w:rPr>
        <w:t>rofessionnelle</w:t>
      </w:r>
      <w:r>
        <w:rPr>
          <w:sz w:val="26"/>
          <w:szCs w:val="26"/>
        </w:rPr>
        <w:t xml:space="preserve">, </w:t>
      </w:r>
      <w:r w:rsidRPr="003240D6">
        <w:rPr>
          <w:sz w:val="26"/>
          <w:szCs w:val="26"/>
        </w:rPr>
        <w:t>nous avons</w:t>
      </w:r>
      <w:r w:rsidR="003240D6" w:rsidRPr="003240D6">
        <w:rPr>
          <w:sz w:val="26"/>
          <w:szCs w:val="26"/>
        </w:rPr>
        <w:t> :</w:t>
      </w:r>
    </w:p>
    <w:p w:rsidR="003240D6" w:rsidRDefault="003240D6" w:rsidP="00E12C82">
      <w:pPr>
        <w:pStyle w:val="Standard"/>
        <w:jc w:val="both"/>
        <w:rPr>
          <w:b/>
          <w:sz w:val="26"/>
          <w:szCs w:val="26"/>
        </w:rPr>
      </w:pPr>
    </w:p>
    <w:p w:rsidR="00E12C82" w:rsidRDefault="003240D6" w:rsidP="003240D6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b/>
          <w:sz w:val="26"/>
          <w:szCs w:val="26"/>
        </w:rPr>
        <w:t>R</w:t>
      </w:r>
      <w:r w:rsidR="00E12C82" w:rsidRPr="00CB12EC">
        <w:rPr>
          <w:b/>
          <w:sz w:val="26"/>
          <w:szCs w:val="26"/>
        </w:rPr>
        <w:t xml:space="preserve">éalisé des outils en </w:t>
      </w:r>
      <w:r w:rsidR="00E12C82" w:rsidRPr="00CB12EC">
        <w:rPr>
          <w:b/>
          <w:sz w:val="26"/>
          <w:szCs w:val="26"/>
          <w:shd w:val="clear" w:color="auto" w:fill="FFFFFF"/>
        </w:rPr>
        <w:t xml:space="preserve">TICP (Technique de l'Information et de la Communication Professionnelle) </w:t>
      </w:r>
      <w:r w:rsidR="00CB12EC">
        <w:rPr>
          <w:b/>
          <w:sz w:val="26"/>
          <w:szCs w:val="26"/>
        </w:rPr>
        <w:t xml:space="preserve"> et en M</w:t>
      </w:r>
      <w:r w:rsidR="00E12C82" w:rsidRPr="00CB12EC">
        <w:rPr>
          <w:b/>
          <w:sz w:val="26"/>
          <w:szCs w:val="26"/>
        </w:rPr>
        <w:t>éthodologie</w:t>
      </w:r>
      <w:r w:rsidR="00CB12EC">
        <w:rPr>
          <w:b/>
          <w:sz w:val="26"/>
          <w:szCs w:val="26"/>
        </w:rPr>
        <w:t>s</w:t>
      </w:r>
      <w:r w:rsidR="00E12C82">
        <w:rPr>
          <w:sz w:val="26"/>
          <w:szCs w:val="26"/>
        </w:rPr>
        <w:t> </w:t>
      </w:r>
      <w:r w:rsidR="00CB12EC" w:rsidRPr="00CB12EC">
        <w:rPr>
          <w:b/>
          <w:sz w:val="26"/>
          <w:szCs w:val="26"/>
        </w:rPr>
        <w:t xml:space="preserve">appliquées aux secteurs sanitaire et social </w:t>
      </w:r>
      <w:r w:rsidR="00E12C82">
        <w:rPr>
          <w:sz w:val="26"/>
          <w:szCs w:val="26"/>
        </w:rPr>
        <w:t>:</w:t>
      </w:r>
    </w:p>
    <w:p w:rsidR="00E12C82" w:rsidRDefault="00E12C82" w:rsidP="00E12C82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-Enquête par questionnaire et rédaction d’un rapport d’enquête dans la phase d’analyse de la situation</w:t>
      </w:r>
    </w:p>
    <w:p w:rsidR="00E12C82" w:rsidRDefault="00E12C82" w:rsidP="00E12C82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-Planning de Gantt pour l’étape de conception et de mise en œuvre, suivi du projet,</w:t>
      </w:r>
    </w:p>
    <w:p w:rsidR="003240D6" w:rsidRDefault="003240D6" w:rsidP="00E12C82">
      <w:pPr>
        <w:pStyle w:val="Standard"/>
        <w:jc w:val="both"/>
        <w:rPr>
          <w:sz w:val="26"/>
          <w:szCs w:val="26"/>
        </w:rPr>
      </w:pPr>
    </w:p>
    <w:p w:rsidR="00E12C82" w:rsidRDefault="003240D6" w:rsidP="003240D6">
      <w:pPr>
        <w:pStyle w:val="Standard"/>
        <w:numPr>
          <w:ilvl w:val="0"/>
          <w:numId w:val="2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T</w:t>
      </w:r>
      <w:r w:rsidR="00E12C82">
        <w:rPr>
          <w:sz w:val="26"/>
          <w:szCs w:val="26"/>
        </w:rPr>
        <w:t xml:space="preserve">ravaillé en </w:t>
      </w:r>
      <w:r w:rsidR="00E12C82" w:rsidRPr="003240D6">
        <w:rPr>
          <w:b/>
          <w:sz w:val="26"/>
          <w:szCs w:val="26"/>
        </w:rPr>
        <w:t>Culture Générale</w:t>
      </w:r>
      <w:r w:rsidR="00E12C82">
        <w:rPr>
          <w:sz w:val="26"/>
          <w:szCs w:val="26"/>
        </w:rPr>
        <w:t xml:space="preserve"> </w:t>
      </w:r>
      <w:r w:rsidR="00E12C82" w:rsidRPr="003240D6">
        <w:rPr>
          <w:b/>
          <w:sz w:val="26"/>
          <w:szCs w:val="26"/>
        </w:rPr>
        <w:t>sur les « métiers et  genre »</w:t>
      </w:r>
      <w:r>
        <w:rPr>
          <w:sz w:val="26"/>
          <w:szCs w:val="26"/>
        </w:rPr>
        <w:t xml:space="preserve"> à partir du constat d</w:t>
      </w:r>
      <w:r w:rsidR="00E12C82">
        <w:rPr>
          <w:sz w:val="26"/>
          <w:szCs w:val="26"/>
        </w:rPr>
        <w:t>e l’absence d’étudiant(s) dans la promotion (aucun élément masculin sur 36 étudiantes …).</w:t>
      </w:r>
    </w:p>
    <w:p w:rsidR="00E12C82" w:rsidRDefault="00E12C82" w:rsidP="00E12C82">
      <w:pPr>
        <w:pStyle w:val="Standard"/>
        <w:jc w:val="both"/>
        <w:rPr>
          <w:rFonts w:hint="eastAsia"/>
          <w:sz w:val="26"/>
          <w:szCs w:val="26"/>
        </w:rPr>
      </w:pPr>
    </w:p>
    <w:p w:rsidR="003240D6" w:rsidRDefault="003240D6" w:rsidP="00E12C8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Par ailleurs, ce projet</w:t>
      </w:r>
      <w:r w:rsidR="00E12C82">
        <w:rPr>
          <w:sz w:val="26"/>
          <w:szCs w:val="26"/>
        </w:rPr>
        <w:t xml:space="preserve"> nous a permis de progresser sur</w:t>
      </w:r>
      <w:r>
        <w:rPr>
          <w:sz w:val="26"/>
          <w:szCs w:val="26"/>
        </w:rPr>
        <w:t> :</w:t>
      </w:r>
    </w:p>
    <w:p w:rsidR="003240D6" w:rsidRDefault="003240D6" w:rsidP="00E12C82">
      <w:pPr>
        <w:pStyle w:val="Standard"/>
        <w:jc w:val="both"/>
        <w:rPr>
          <w:sz w:val="26"/>
          <w:szCs w:val="26"/>
        </w:rPr>
      </w:pPr>
    </w:p>
    <w:p w:rsidR="003240D6" w:rsidRDefault="00E12C82" w:rsidP="003240D6">
      <w:pPr>
        <w:pStyle w:val="Standard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r w:rsidRPr="00CB12EC">
        <w:rPr>
          <w:b/>
          <w:sz w:val="26"/>
          <w:szCs w:val="26"/>
        </w:rPr>
        <w:t xml:space="preserve">gestion du temps, </w:t>
      </w:r>
    </w:p>
    <w:p w:rsidR="003240D6" w:rsidRDefault="003240D6" w:rsidP="003240D6">
      <w:pPr>
        <w:pStyle w:val="Standard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 travail en équipe,</w:t>
      </w:r>
    </w:p>
    <w:p w:rsidR="00E12C82" w:rsidRPr="003240D6" w:rsidRDefault="003240D6" w:rsidP="003240D6">
      <w:pPr>
        <w:pStyle w:val="Standard"/>
        <w:numPr>
          <w:ilvl w:val="0"/>
          <w:numId w:val="1"/>
        </w:numPr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l'acquisition</w:t>
      </w:r>
      <w:r w:rsidR="00E12C82" w:rsidRPr="00CB12EC">
        <w:rPr>
          <w:b/>
          <w:sz w:val="26"/>
          <w:szCs w:val="26"/>
        </w:rPr>
        <w:t xml:space="preserve"> de nouvelles connaissances sur les établissements et services du secteur sanitaire, social ou médico-social.</w:t>
      </w:r>
      <w:r w:rsidR="00CB12E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="00E12C82" w:rsidRPr="003240D6">
        <w:rPr>
          <w:sz w:val="26"/>
          <w:szCs w:val="26"/>
        </w:rPr>
        <w:t>insi</w:t>
      </w:r>
      <w:r w:rsidR="00CB12EC" w:rsidRPr="003240D6">
        <w:rPr>
          <w:sz w:val="26"/>
          <w:szCs w:val="26"/>
        </w:rPr>
        <w:t>,</w:t>
      </w:r>
      <w:r w:rsidR="00E12C82" w:rsidRPr="003240D6">
        <w:rPr>
          <w:sz w:val="26"/>
          <w:szCs w:val="26"/>
        </w:rPr>
        <w:t xml:space="preserve"> nous avons pu rencontrer de nombreux professionnels titulaires du BTS SP3S dans le cadre d’entretiens que nous avons préparés.</w:t>
      </w:r>
    </w:p>
    <w:p w:rsidR="00E12C82" w:rsidRDefault="00E12C82" w:rsidP="00E12C82">
      <w:pPr>
        <w:pStyle w:val="Standard"/>
        <w:jc w:val="both"/>
        <w:rPr>
          <w:rFonts w:hint="eastAsia"/>
          <w:sz w:val="26"/>
          <w:szCs w:val="26"/>
        </w:rPr>
      </w:pPr>
    </w:p>
    <w:p w:rsidR="00E12C82" w:rsidRDefault="003240D6" w:rsidP="00E12C82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En outre, n</w:t>
      </w:r>
      <w:r w:rsidR="00E12C82">
        <w:rPr>
          <w:sz w:val="26"/>
          <w:szCs w:val="26"/>
        </w:rPr>
        <w:t xml:space="preserve">ous avons pu mesurer </w:t>
      </w:r>
      <w:r w:rsidR="00E12C82" w:rsidRPr="00CB12EC">
        <w:rPr>
          <w:b/>
          <w:sz w:val="26"/>
          <w:szCs w:val="26"/>
        </w:rPr>
        <w:t>l’importance de définition des tâches de chacune, des  rôles des chefs de projet dans le cadre d’un travail d’équipe</w:t>
      </w:r>
      <w:r w:rsidR="00E12C82">
        <w:rPr>
          <w:sz w:val="26"/>
          <w:szCs w:val="26"/>
        </w:rPr>
        <w:t>.</w:t>
      </w:r>
    </w:p>
    <w:p w:rsidR="00CB12EC" w:rsidRDefault="00CB12EC" w:rsidP="00E12C82">
      <w:pPr>
        <w:pStyle w:val="Standard"/>
        <w:jc w:val="both"/>
        <w:rPr>
          <w:rFonts w:hint="eastAsia"/>
          <w:sz w:val="26"/>
          <w:szCs w:val="26"/>
        </w:rPr>
      </w:pPr>
    </w:p>
    <w:p w:rsidR="00E12C82" w:rsidRDefault="00E12C82" w:rsidP="00E12C8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mise en œuvre de ce projet a favorisé notre </w:t>
      </w:r>
      <w:r w:rsidRPr="00CB12EC">
        <w:rPr>
          <w:b/>
          <w:sz w:val="26"/>
          <w:szCs w:val="26"/>
        </w:rPr>
        <w:t>expression orale, écrite et visuelle</w:t>
      </w:r>
      <w:r w:rsidR="003240D6">
        <w:rPr>
          <w:b/>
          <w:sz w:val="26"/>
          <w:szCs w:val="26"/>
        </w:rPr>
        <w:t xml:space="preserve"> via</w:t>
      </w:r>
      <w:r>
        <w:rPr>
          <w:sz w:val="26"/>
          <w:szCs w:val="26"/>
        </w:rPr>
        <w:t> :</w:t>
      </w:r>
    </w:p>
    <w:p w:rsidR="003240D6" w:rsidRDefault="003240D6" w:rsidP="00E12C82">
      <w:pPr>
        <w:pStyle w:val="Standard"/>
        <w:jc w:val="both"/>
        <w:rPr>
          <w:rFonts w:hint="eastAsia"/>
          <w:sz w:val="26"/>
          <w:szCs w:val="26"/>
        </w:rPr>
      </w:pPr>
    </w:p>
    <w:p w:rsidR="003240D6" w:rsidRDefault="00E12C82" w:rsidP="00E12C82">
      <w:pPr>
        <w:pStyle w:val="Standard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B12EC">
        <w:rPr>
          <w:b/>
          <w:sz w:val="26"/>
          <w:szCs w:val="26"/>
        </w:rPr>
        <w:t xml:space="preserve">Réalisation de diaporamas, </w:t>
      </w:r>
    </w:p>
    <w:p w:rsidR="003240D6" w:rsidRDefault="003240D6" w:rsidP="00E12C82">
      <w:pPr>
        <w:pStyle w:val="Standard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Conception d’affiches, de dépliants,</w:t>
      </w:r>
    </w:p>
    <w:p w:rsidR="00E12C82" w:rsidRPr="003240D6" w:rsidRDefault="003240D6" w:rsidP="00E12C82">
      <w:pPr>
        <w:pStyle w:val="Standard"/>
        <w:numPr>
          <w:ilvl w:val="0"/>
          <w:numId w:val="1"/>
        </w:numPr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="00E12C82" w:rsidRPr="003240D6">
        <w:rPr>
          <w:b/>
          <w:sz w:val="26"/>
          <w:szCs w:val="26"/>
        </w:rPr>
        <w:t xml:space="preserve">t </w:t>
      </w:r>
      <w:r>
        <w:rPr>
          <w:b/>
          <w:sz w:val="26"/>
          <w:szCs w:val="26"/>
        </w:rPr>
        <w:t xml:space="preserve">la </w:t>
      </w:r>
      <w:r w:rsidR="00E12C82" w:rsidRPr="003240D6">
        <w:rPr>
          <w:b/>
          <w:sz w:val="26"/>
          <w:szCs w:val="26"/>
        </w:rPr>
        <w:t>prise de parole en public</w:t>
      </w:r>
      <w:r w:rsidR="00CB12EC" w:rsidRPr="003240D6">
        <w:rPr>
          <w:b/>
          <w:sz w:val="26"/>
          <w:szCs w:val="26"/>
        </w:rPr>
        <w:t>.</w:t>
      </w:r>
    </w:p>
    <w:p w:rsidR="00E12C82" w:rsidRDefault="00E12C82" w:rsidP="00E12C82">
      <w:pPr>
        <w:pStyle w:val="Standard"/>
        <w:jc w:val="both"/>
        <w:rPr>
          <w:rFonts w:hint="eastAsia"/>
          <w:sz w:val="26"/>
          <w:szCs w:val="26"/>
        </w:rPr>
      </w:pPr>
    </w:p>
    <w:p w:rsidR="00E12C82" w:rsidRDefault="003240D6" w:rsidP="00E12C82">
      <w:pPr>
        <w:pStyle w:val="Standard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Enfin, n</w:t>
      </w:r>
      <w:r w:rsidR="00E12C82">
        <w:rPr>
          <w:sz w:val="26"/>
          <w:szCs w:val="26"/>
        </w:rPr>
        <w:t>ous avons pris conscience de l’importance de faire connaître le BTS SP3S et de nous renseigner, dès la première année, sur les licences professionnelles.</w:t>
      </w:r>
    </w:p>
    <w:p w:rsidR="00C81022" w:rsidRDefault="00C308F8"/>
    <w:sectPr w:rsidR="00C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6F7F"/>
    <w:multiLevelType w:val="hybridMultilevel"/>
    <w:tmpl w:val="A9D0278E"/>
    <w:lvl w:ilvl="0" w:tplc="C63696AC"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Mang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ED15A7"/>
    <w:multiLevelType w:val="hybridMultilevel"/>
    <w:tmpl w:val="EC949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82"/>
    <w:rsid w:val="003240D6"/>
    <w:rsid w:val="00485C96"/>
    <w:rsid w:val="00976E13"/>
    <w:rsid w:val="00C308F8"/>
    <w:rsid w:val="00CB12EC"/>
    <w:rsid w:val="00E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F58F0-095D-4E0E-B9F9-E66CBB56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12C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pcmaison</dc:creator>
  <cp:keywords/>
  <dc:description/>
  <cp:lastModifiedBy>pcmaison</cp:lastModifiedBy>
  <cp:revision>3</cp:revision>
  <dcterms:created xsi:type="dcterms:W3CDTF">2017-06-04T12:04:00Z</dcterms:created>
  <dcterms:modified xsi:type="dcterms:W3CDTF">2017-06-04T12:04:00Z</dcterms:modified>
</cp:coreProperties>
</file>